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  <Override PartName="/word/media/rId25.png" ContentType="image/png"/>
  <Override PartName="/word/media/rId24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Soil</w:t>
      </w:r>
      <w:r>
        <w:t xml:space="preserve"> </w:t>
      </w:r>
      <w:r>
        <w:t xml:space="preserve">Washing:</w:t>
      </w:r>
      <w:r>
        <w:t xml:space="preserve"> </w:t>
      </w:r>
      <w:r>
        <w:t xml:space="preserve">schema</w:t>
      </w:r>
      <w:r>
        <w:t xml:space="preserve"> </w:t>
      </w:r>
      <w:r>
        <w:t xml:space="preserve">di</w:t>
      </w:r>
      <w:r>
        <w:t xml:space="preserve"> </w:t>
      </w:r>
      <w:r>
        <w:t xml:space="preserve">processo</w:t>
      </w:r>
      <w:r>
        <w:t xml:space="preserve"> </w:t>
      </w:r>
      <w:r>
        <w:t xml:space="preserve">e</w:t>
      </w:r>
      <w:r>
        <w:t xml:space="preserve"> </w:t>
      </w:r>
      <w:r>
        <w:t xml:space="preserve">analisi</w:t>
      </w:r>
      <w:r>
        <w:t xml:space="preserve"> </w:t>
      </w:r>
      <w:r>
        <w:t xml:space="preserve">di</w:t>
      </w:r>
      <w:r>
        <w:t xml:space="preserve"> </w:t>
      </w:r>
      <w:r>
        <w:t xml:space="preserve">sostenibilità </w:t>
      </w:r>
      <w:r>
        <w:t xml:space="preserve"> </w:t>
      </w:r>
      <w:r>
        <w:t xml:space="preserve">ambientale  </w:t>
      </w:r>
    </w:p>
    <w:p>
      <w:pPr>
        <w:pStyle w:val="Author"/>
      </w:pPr>
      <w:r>
        <w:t xml:space="preserve">Michela</w:t>
      </w:r>
      <w:r>
        <w:t xml:space="preserve"> </w:t>
      </w:r>
      <w:r>
        <w:t xml:space="preserve">Noschese</w:t>
      </w:r>
    </w:p>
    <w:p>
      <w:pPr>
        <w:pStyle w:val="Abstract"/>
      </w:pPr>
      <w:r>
        <w:t xml:space="preserve">Il</w:t>
      </w:r>
      <w:r>
        <w:t xml:space="preserve"> </w:t>
      </w:r>
      <w:r>
        <w:t xml:space="preserve">Soil</w:t>
      </w:r>
      <w:r>
        <w:t xml:space="preserve"> </w:t>
      </w:r>
      <w:r>
        <w:t xml:space="preserve">Washing</w:t>
      </w:r>
      <w:r>
        <w:t xml:space="preserve"> </w:t>
      </w:r>
      <w:r>
        <w:t xml:space="preserve">è</w:t>
      </w:r>
      <w:r>
        <w:t xml:space="preserve"> </w:t>
      </w:r>
      <w:r>
        <w:t xml:space="preserve">una</w:t>
      </w:r>
      <w:r>
        <w:t xml:space="preserve"> </w:t>
      </w:r>
      <w:r>
        <w:t xml:space="preserve">tecnica</w:t>
      </w:r>
      <w:r>
        <w:t xml:space="preserve"> </w:t>
      </w:r>
      <w:r>
        <w:t xml:space="preserve">di</w:t>
      </w:r>
      <w:r>
        <w:t xml:space="preserve"> </w:t>
      </w:r>
      <w:r>
        <w:t xml:space="preserve">bonifica</w:t>
      </w:r>
      <w:r>
        <w:t xml:space="preserve"> </w:t>
      </w:r>
      <w:r>
        <w:t xml:space="preserve">che</w:t>
      </w:r>
      <w:r>
        <w:t xml:space="preserve"> </w:t>
      </w:r>
      <w:r>
        <w:t xml:space="preserve">consente</w:t>
      </w:r>
      <w:r>
        <w:t xml:space="preserve"> </w:t>
      </w:r>
      <w:r>
        <w:t xml:space="preserve">di</w:t>
      </w:r>
      <w:r>
        <w:t xml:space="preserve"> </w:t>
      </w:r>
      <w:r>
        <w:t xml:space="preserve">rimuovere</w:t>
      </w:r>
      <w:r>
        <w:t xml:space="preserve"> </w:t>
      </w:r>
      <w:r>
        <w:t xml:space="preserve">in</w:t>
      </w:r>
      <w:r>
        <w:t xml:space="preserve"> </w:t>
      </w:r>
      <w:r>
        <w:t xml:space="preserve">modo</w:t>
      </w:r>
      <w:r>
        <w:t xml:space="preserve"> </w:t>
      </w:r>
      <w:r>
        <w:t xml:space="preserve">permanente</w:t>
      </w:r>
      <w:r>
        <w:t xml:space="preserve"> </w:t>
      </w:r>
      <w:r>
        <w:t xml:space="preserve">i</w:t>
      </w:r>
      <w:r>
        <w:t xml:space="preserve"> </w:t>
      </w:r>
      <w:r>
        <w:t xml:space="preserve">metalli</w:t>
      </w:r>
      <w:r>
        <w:t xml:space="preserve"> </w:t>
      </w:r>
      <w:r>
        <w:t xml:space="preserve">dal</w:t>
      </w:r>
      <w:r>
        <w:t xml:space="preserve"> </w:t>
      </w:r>
      <w:r>
        <w:t xml:space="preserve">suolo.</w:t>
      </w:r>
      <w:r>
        <w:t xml:space="preserve"> </w:t>
      </w:r>
      <w:r>
        <w:t xml:space="preserve">Lo</w:t>
      </w:r>
      <w:r>
        <w:t xml:space="preserve"> </w:t>
      </w:r>
      <w:r>
        <w:t xml:space="preserve">scopo</w:t>
      </w:r>
      <w:r>
        <w:t xml:space="preserve"> </w:t>
      </w:r>
      <w:r>
        <w:t xml:space="preserve">del</w:t>
      </w:r>
      <w:r>
        <w:t xml:space="preserve"> </w:t>
      </w:r>
      <w:r>
        <w:t xml:space="preserve">presente</w:t>
      </w:r>
      <w:r>
        <w:t xml:space="preserve"> </w:t>
      </w:r>
      <w:r>
        <w:t xml:space="preserve">articolo</w:t>
      </w:r>
      <w:r>
        <w:t xml:space="preserve"> </w:t>
      </w:r>
      <w:r>
        <w:t xml:space="preserve">è </w:t>
      </w:r>
      <w:r>
        <w:t xml:space="preserve"> </w:t>
      </w:r>
      <w:r>
        <w:t xml:space="preserve">quello</w:t>
      </w:r>
      <w:r>
        <w:t xml:space="preserve"> </w:t>
      </w:r>
      <w:r>
        <w:t xml:space="preserve">di</w:t>
      </w:r>
      <w:r>
        <w:t xml:space="preserve"> </w:t>
      </w:r>
      <w:r>
        <w:t xml:space="preserve">esaminare</w:t>
      </w:r>
      <w:r>
        <w:t xml:space="preserve"> </w:t>
      </w:r>
      <w:r>
        <w:t xml:space="preserve">i</w:t>
      </w:r>
      <w:r>
        <w:t xml:space="preserve"> </w:t>
      </w:r>
      <w:r>
        <w:t xml:space="preserve">principali</w:t>
      </w:r>
      <w:r>
        <w:t xml:space="preserve"> </w:t>
      </w:r>
      <w:r>
        <w:t xml:space="preserve">aspetti</w:t>
      </w:r>
      <w:r>
        <w:t xml:space="preserve"> </w:t>
      </w:r>
      <w:r>
        <w:t xml:space="preserve">del</w:t>
      </w:r>
      <w:r>
        <w:t xml:space="preserve"> </w:t>
      </w:r>
      <w:r>
        <w:t xml:space="preserve">soil</w:t>
      </w:r>
      <w:r>
        <w:t xml:space="preserve"> </w:t>
      </w:r>
      <w:r>
        <w:t xml:space="preserve">washing. </w:t>
      </w:r>
      <w:r>
        <w:t xml:space="preserve"> </w:t>
      </w:r>
      <w:r>
        <w:t xml:space="preserve">I</w:t>
      </w:r>
      <w:r>
        <w:t xml:space="preserve"> </w:t>
      </w:r>
      <w:r>
        <w:t xml:space="preserve">vantaggi</w:t>
      </w:r>
      <w:r>
        <w:t xml:space="preserve"> </w:t>
      </w:r>
      <w:r>
        <w:t xml:space="preserve">e</w:t>
      </w:r>
      <w:r>
        <w:t xml:space="preserve"> </w:t>
      </w:r>
      <w:r>
        <w:t xml:space="preserve">gli</w:t>
      </w:r>
      <w:r>
        <w:t xml:space="preserve"> </w:t>
      </w:r>
      <w:r>
        <w:t xml:space="preserve">svantaggi</w:t>
      </w:r>
      <w:r>
        <w:t xml:space="preserve"> </w:t>
      </w:r>
      <w:r>
        <w:t xml:space="preserve">di</w:t>
      </w:r>
      <w:r>
        <w:t xml:space="preserve"> </w:t>
      </w:r>
      <w:r>
        <w:t xml:space="preserve">questa</w:t>
      </w:r>
      <w:r>
        <w:t xml:space="preserve"> </w:t>
      </w:r>
      <w:r>
        <w:t xml:space="preserve">tecnologia</w:t>
      </w:r>
      <w:r>
        <w:t xml:space="preserve"> </w:t>
      </w:r>
      <w:r>
        <w:t xml:space="preserve">sono</w:t>
      </w:r>
      <w:r>
        <w:t xml:space="preserve"> </w:t>
      </w:r>
      <w:r>
        <w:t xml:space="preserve">stati</w:t>
      </w:r>
      <w:r>
        <w:t xml:space="preserve"> </w:t>
      </w:r>
      <w:r>
        <w:t xml:space="preserve">messi</w:t>
      </w:r>
      <w:r>
        <w:t xml:space="preserve"> </w:t>
      </w:r>
      <w:r>
        <w:t xml:space="preserve">in</w:t>
      </w:r>
      <w:r>
        <w:t xml:space="preserve"> </w:t>
      </w:r>
      <w:r>
        <w:t xml:space="preserve">evidenza</w:t>
      </w:r>
      <w:r>
        <w:t xml:space="preserve"> </w:t>
      </w:r>
      <w:r>
        <w:t xml:space="preserve">attraverso</w:t>
      </w:r>
      <w:r>
        <w:t xml:space="preserve"> </w:t>
      </w:r>
      <w:r>
        <w:t xml:space="preserve">l’analisi</w:t>
      </w:r>
      <w:r>
        <w:t xml:space="preserve"> </w:t>
      </w:r>
      <w:r>
        <w:t xml:space="preserve">di</w:t>
      </w:r>
      <w:r>
        <w:t xml:space="preserve"> </w:t>
      </w:r>
      <w:r>
        <w:t xml:space="preserve">un</w:t>
      </w:r>
      <w:r>
        <w:t xml:space="preserve"> </w:t>
      </w:r>
      <w:r>
        <w:t xml:space="preserve">caso</w:t>
      </w:r>
      <w:r>
        <w:t xml:space="preserve"> </w:t>
      </w:r>
      <w:r>
        <w:t xml:space="preserve">studio</w:t>
      </w:r>
      <w:r>
        <w:t xml:space="preserve"> </w:t>
      </w:r>
      <w:r>
        <w:t xml:space="preserve">condotto</w:t>
      </w:r>
      <w:r>
        <w:t xml:space="preserve"> </w:t>
      </w:r>
      <w:r>
        <w:t xml:space="preserve">in</w:t>
      </w:r>
      <w:r>
        <w:t xml:space="preserve"> </w:t>
      </w:r>
      <w:r>
        <w:t xml:space="preserve">Corea</w:t>
      </w:r>
      <w:r>
        <w:t xml:space="preserve"> </w:t>
      </w:r>
      <w:r>
        <w:t xml:space="preserve">del</w:t>
      </w:r>
      <w:r>
        <w:t xml:space="preserve"> </w:t>
      </w:r>
      <w:r>
        <w:t xml:space="preserve">Sud</w:t>
      </w:r>
      <w:r>
        <w:t xml:space="preserve"> </w:t>
      </w:r>
      <w:r>
        <w:t xml:space="preserve">in</w:t>
      </w:r>
      <w:r>
        <w:t xml:space="preserve"> </w:t>
      </w:r>
      <w:r>
        <w:t xml:space="preserve">un</w:t>
      </w:r>
      <w:r>
        <w:t xml:space="preserve"> </w:t>
      </w:r>
      <w:r>
        <w:t xml:space="preserve">sito</w:t>
      </w:r>
      <w:r>
        <w:t xml:space="preserve"> </w:t>
      </w:r>
      <w:r>
        <w:t xml:space="preserve">contaminato</w:t>
      </w:r>
      <w:r>
        <w:t xml:space="preserve"> </w:t>
      </w:r>
      <w:r>
        <w:t xml:space="preserve">da</w:t>
      </w:r>
      <w:r>
        <w:t xml:space="preserve"> </w:t>
      </w:r>
      <w:r>
        <w:t xml:space="preserve">piombo.</w:t>
      </w:r>
      <w:r>
        <w:t xml:space="preserve"> </w:t>
      </w:r>
      <w:r>
        <w:t xml:space="preserve">Poiché</w:t>
      </w:r>
      <w:r>
        <w:t xml:space="preserve"> </w:t>
      </w:r>
      <w:r>
        <w:t xml:space="preserve">questa</w:t>
      </w:r>
      <w:r>
        <w:t xml:space="preserve"> </w:t>
      </w:r>
      <w:r>
        <w:t xml:space="preserve">particolare</w:t>
      </w:r>
      <w:r>
        <w:t xml:space="preserve"> </w:t>
      </w:r>
      <w:r>
        <w:t xml:space="preserve">tecnica</w:t>
      </w:r>
      <w:r>
        <w:t xml:space="preserve"> </w:t>
      </w:r>
      <w:r>
        <w:t xml:space="preserve">di</w:t>
      </w:r>
      <w:r>
        <w:t xml:space="preserve"> </w:t>
      </w:r>
      <w:r>
        <w:t xml:space="preserve">bonifica</w:t>
      </w:r>
      <w:r>
        <w:t xml:space="preserve"> </w:t>
      </w:r>
      <w:r>
        <w:t xml:space="preserve">vede</w:t>
      </w:r>
      <w:r>
        <w:t xml:space="preserve"> </w:t>
      </w:r>
      <w:r>
        <w:t xml:space="preserve">un’alta</w:t>
      </w:r>
      <w:r>
        <w:t xml:space="preserve"> </w:t>
      </w:r>
      <w:r>
        <w:t xml:space="preserve">produzione</w:t>
      </w:r>
      <w:r>
        <w:t xml:space="preserve"> </w:t>
      </w:r>
      <w:r>
        <w:t xml:space="preserve">di</w:t>
      </w:r>
      <w:r>
        <w:t xml:space="preserve"> </w:t>
      </w:r>
      <w:r>
        <w:t xml:space="preserve">rifiuti</w:t>
      </w:r>
      <w:r>
        <w:t xml:space="preserve"> </w:t>
      </w:r>
      <w:r>
        <w:t xml:space="preserve">a</w:t>
      </w:r>
      <w:r>
        <w:t xml:space="preserve"> </w:t>
      </w:r>
      <w:r>
        <w:t xml:space="preserve">valle</w:t>
      </w:r>
      <w:r>
        <w:t xml:space="preserve"> </w:t>
      </w:r>
      <w:r>
        <w:t xml:space="preserve">del</w:t>
      </w:r>
      <w:r>
        <w:t xml:space="preserve"> </w:t>
      </w:r>
      <w:r>
        <w:t xml:space="preserve">processo,</w:t>
      </w:r>
      <w:r>
        <w:t xml:space="preserve"> </w:t>
      </w:r>
      <w:r>
        <w:t xml:space="preserve">lo</w:t>
      </w:r>
      <w:r>
        <w:t xml:space="preserve"> </w:t>
      </w:r>
      <w:r>
        <w:t xml:space="preserve">studio</w:t>
      </w:r>
      <w:r>
        <w:t xml:space="preserve"> </w:t>
      </w:r>
      <w:r>
        <w:t xml:space="preserve">ne</w:t>
      </w:r>
      <w:r>
        <w:t xml:space="preserve"> </w:t>
      </w:r>
      <w:r>
        <w:t xml:space="preserve">ha</w:t>
      </w:r>
      <w:r>
        <w:t xml:space="preserve"> </w:t>
      </w:r>
      <w:r>
        <w:t xml:space="preserve">evidenziato</w:t>
      </w:r>
      <w:r>
        <w:t xml:space="preserve"> </w:t>
      </w:r>
      <w:r>
        <w:t xml:space="preserve">gli</w:t>
      </w:r>
      <w:r>
        <w:t xml:space="preserve"> </w:t>
      </w:r>
      <w:r>
        <w:t xml:space="preserve">impatti</w:t>
      </w:r>
      <w:r>
        <w:t xml:space="preserve"> </w:t>
      </w:r>
      <w:r>
        <w:t xml:space="preserve">ambientali</w:t>
      </w:r>
      <w:r>
        <w:t xml:space="preserve"> </w:t>
      </w:r>
      <w:r>
        <w:t xml:space="preserve">nell’ambito</w:t>
      </w:r>
      <w:r>
        <w:t xml:space="preserve"> </w:t>
      </w:r>
      <w:r>
        <w:t xml:space="preserve">della</w:t>
      </w:r>
      <w:r>
        <w:t xml:space="preserve"> </w:t>
      </w:r>
      <w:r>
        <w:t xml:space="preserve">Green</w:t>
      </w:r>
      <w:r>
        <w:t xml:space="preserve"> </w:t>
      </w:r>
      <w:r>
        <w:t xml:space="preserve">and</w:t>
      </w:r>
      <w:r>
        <w:t xml:space="preserve"> </w:t>
      </w:r>
      <w:r>
        <w:t xml:space="preserve">Sustainable</w:t>
      </w:r>
      <w:r>
        <w:t xml:space="preserve"> </w:t>
      </w:r>
      <w:r>
        <w:t xml:space="preserve">Remediation,</w:t>
      </w:r>
      <w:r>
        <w:t xml:space="preserve"> </w:t>
      </w:r>
      <w:r>
        <w:t xml:space="preserve">secondo</w:t>
      </w:r>
      <w:r>
        <w:t xml:space="preserve"> </w:t>
      </w:r>
      <w:r>
        <w:t xml:space="preserve">cui</w:t>
      </w:r>
      <w:r>
        <w:t xml:space="preserve"> </w:t>
      </w:r>
      <w:r>
        <w:t xml:space="preserve">è</w:t>
      </w:r>
      <w:r>
        <w:t xml:space="preserve"> </w:t>
      </w:r>
      <w:r>
        <w:t xml:space="preserve">opportuno</w:t>
      </w:r>
      <w:r>
        <w:t xml:space="preserve"> </w:t>
      </w:r>
      <w:r>
        <w:t xml:space="preserve">valutare</w:t>
      </w:r>
      <w:r>
        <w:t xml:space="preserve"> </w:t>
      </w:r>
      <w:r>
        <w:t xml:space="preserve">l’aspetto</w:t>
      </w:r>
      <w:r>
        <w:t xml:space="preserve"> </w:t>
      </w:r>
      <w:r>
        <w:t xml:space="preserve">sostenibile</w:t>
      </w:r>
      <w:r>
        <w:t xml:space="preserve"> </w:t>
      </w:r>
      <w:r>
        <w:t xml:space="preserve">della</w:t>
      </w:r>
      <w:r>
        <w:t xml:space="preserve"> </w:t>
      </w:r>
      <w:r>
        <w:t xml:space="preserve">tecnica</w:t>
      </w:r>
      <w:r>
        <w:t xml:space="preserve"> </w:t>
      </w:r>
      <w:r>
        <w:t xml:space="preserve">di</w:t>
      </w:r>
      <w:r>
        <w:t xml:space="preserve"> </w:t>
      </w:r>
      <w:r>
        <w:t xml:space="preserve">bonifica,</w:t>
      </w:r>
      <w:r>
        <w:t xml:space="preserve"> </w:t>
      </w:r>
      <w:r>
        <w:t xml:space="preserve">in</w:t>
      </w:r>
      <w:r>
        <w:t xml:space="preserve"> </w:t>
      </w:r>
      <w:r>
        <w:t xml:space="preserve">termini</w:t>
      </w:r>
      <w:r>
        <w:t xml:space="preserve"> </w:t>
      </w:r>
      <w:r>
        <w:t xml:space="preserve">di</w:t>
      </w:r>
      <w:r>
        <w:t xml:space="preserve"> </w:t>
      </w:r>
      <w:r>
        <w:t xml:space="preserve">impatto</w:t>
      </w:r>
      <w:r>
        <w:t xml:space="preserve"> </w:t>
      </w:r>
      <w:r>
        <w:t xml:space="preserve">sociale,</w:t>
      </w:r>
      <w:r>
        <w:t xml:space="preserve"> </w:t>
      </w:r>
      <w:r>
        <w:t xml:space="preserve">economico</w:t>
      </w:r>
      <w:r>
        <w:t xml:space="preserve"> </w:t>
      </w:r>
      <w:r>
        <w:t xml:space="preserve">e</w:t>
      </w:r>
      <w:r>
        <w:t xml:space="preserve"> </w:t>
      </w:r>
      <w:r>
        <w:t xml:space="preserve">ambientale,</w:t>
      </w:r>
      <w:r>
        <w:t xml:space="preserve"> </w:t>
      </w:r>
      <w:r>
        <w:t xml:space="preserve">e</w:t>
      </w:r>
      <w:r>
        <w:t xml:space="preserve"> </w:t>
      </w:r>
      <w:r>
        <w:t xml:space="preserve">l’aspetto</w:t>
      </w:r>
      <w:r>
        <w:t xml:space="preserve"> </w:t>
      </w:r>
      <w:r>
        <w:t xml:space="preserve">“</w:t>
      </w:r>
      <w:r>
        <w:t xml:space="preserve">green</w:t>
      </w:r>
      <w:r>
        <w:t xml:space="preserve">”</w:t>
      </w:r>
      <w:r>
        <w:t xml:space="preserve">,</w:t>
      </w:r>
      <w:r>
        <w:t xml:space="preserve"> </w:t>
      </w:r>
      <w:r>
        <w:t xml:space="preserve">valutando</w:t>
      </w:r>
      <w:r>
        <w:t xml:space="preserve"> </w:t>
      </w:r>
      <w:r>
        <w:t xml:space="preserve">l’applicabilità</w:t>
      </w:r>
      <w:r>
        <w:t xml:space="preserve"> </w:t>
      </w:r>
      <w:r>
        <w:t xml:space="preserve">del</w:t>
      </w:r>
      <w:r>
        <w:t xml:space="preserve"> </w:t>
      </w:r>
      <w:r>
        <w:t xml:space="preserve">processo</w:t>
      </w:r>
      <w:r>
        <w:t xml:space="preserve"> </w:t>
      </w:r>
      <w:r>
        <w:t xml:space="preserve">relativamente</w:t>
      </w:r>
      <w:r>
        <w:t xml:space="preserve"> </w:t>
      </w:r>
      <w:r>
        <w:t xml:space="preserve">a</w:t>
      </w:r>
      <w:r>
        <w:t xml:space="preserve"> </w:t>
      </w:r>
      <w:r>
        <w:t xml:space="preserve">cinque</w:t>
      </w:r>
      <w:r>
        <w:t xml:space="preserve"> </w:t>
      </w:r>
      <w:r>
        <w:t xml:space="preserve">elementi</w:t>
      </w:r>
      <w:r>
        <w:t xml:space="preserve"> </w:t>
      </w:r>
      <w:r>
        <w:t xml:space="preserve">fondamentali:</w:t>
      </w:r>
      <w:r>
        <w:t xml:space="preserve"> </w:t>
      </w:r>
      <w:r>
        <w:t xml:space="preserve">aria,</w:t>
      </w:r>
      <w:r>
        <w:t xml:space="preserve"> </w:t>
      </w:r>
      <w:r>
        <w:t xml:space="preserve">energia,</w:t>
      </w:r>
      <w:r>
        <w:t xml:space="preserve"> </w:t>
      </w:r>
      <w:r>
        <w:t xml:space="preserve">risorse</w:t>
      </w:r>
      <w:r>
        <w:t xml:space="preserve"> </w:t>
      </w:r>
      <w:r>
        <w:t xml:space="preserve">idriche,</w:t>
      </w:r>
      <w:r>
        <w:t xml:space="preserve"> </w:t>
      </w:r>
      <w:r>
        <w:t xml:space="preserve">materiali</w:t>
      </w:r>
      <w:r>
        <w:t xml:space="preserve"> </w:t>
      </w:r>
      <w:r>
        <w:t xml:space="preserve">e</w:t>
      </w:r>
      <w:r>
        <w:t xml:space="preserve"> </w:t>
      </w:r>
      <w:r>
        <w:t xml:space="preserve">rifiuti,</w:t>
      </w:r>
      <w:r>
        <w:t xml:space="preserve"> </w:t>
      </w:r>
      <w:r>
        <w:t xml:space="preserve">terra</w:t>
      </w:r>
      <w:r>
        <w:t xml:space="preserve"> </w:t>
      </w:r>
      <w:r>
        <w:t xml:space="preserve">ed</w:t>
      </w:r>
      <w:r>
        <w:t xml:space="preserve"> </w:t>
      </w:r>
      <w:r>
        <w:t xml:space="preserve">ecosistema.</w:t>
      </w:r>
      <w:r>
        <w:t xml:space="preserve"> </w:t>
      </w:r>
      <w:r>
        <w:t xml:space="preserve">Lo</w:t>
      </w:r>
      <w:r>
        <w:t xml:space="preserve"> </w:t>
      </w:r>
      <w:r>
        <w:t xml:space="preserve">studio</w:t>
      </w:r>
      <w:r>
        <w:t xml:space="preserve"> </w:t>
      </w:r>
      <w:r>
        <w:t xml:space="preserve">ha,</w:t>
      </w:r>
      <w:r>
        <w:t xml:space="preserve"> </w:t>
      </w:r>
      <w:r>
        <w:t xml:space="preserve">quindi,</w:t>
      </w:r>
      <w:r>
        <w:t xml:space="preserve"> </w:t>
      </w:r>
      <w:r>
        <w:t xml:space="preserve">stimato</w:t>
      </w:r>
      <w:r>
        <w:t xml:space="preserve"> </w:t>
      </w:r>
      <w:r>
        <w:t xml:space="preserve">l’impatto</w:t>
      </w:r>
      <w:r>
        <w:t xml:space="preserve"> </w:t>
      </w:r>
      <w:r>
        <w:t xml:space="preserve">che</w:t>
      </w:r>
      <w:r>
        <w:t xml:space="preserve"> </w:t>
      </w:r>
      <w:r>
        <w:t xml:space="preserve">ogni</w:t>
      </w:r>
      <w:r>
        <w:t xml:space="preserve"> </w:t>
      </w:r>
      <w:r>
        <w:t xml:space="preserve">singola</w:t>
      </w:r>
      <w:r>
        <w:t xml:space="preserve"> </w:t>
      </w:r>
      <w:r>
        <w:t xml:space="preserve">fase</w:t>
      </w:r>
      <w:r>
        <w:t xml:space="preserve"> </w:t>
      </w:r>
      <w:r>
        <w:t xml:space="preserve">del</w:t>
      </w:r>
      <w:r>
        <w:t xml:space="preserve"> </w:t>
      </w:r>
      <w:r>
        <w:t xml:space="preserve">processo</w:t>
      </w:r>
      <w:r>
        <w:t xml:space="preserve"> </w:t>
      </w:r>
      <w:r>
        <w:t xml:space="preserve">ha</w:t>
      </w:r>
      <w:r>
        <w:t xml:space="preserve"> </w:t>
      </w:r>
      <w:r>
        <w:t xml:space="preserve">avuto</w:t>
      </w:r>
      <w:r>
        <w:t xml:space="preserve"> </w:t>
      </w:r>
      <w:r>
        <w:t xml:space="preserve">sull’ambiente</w:t>
      </w:r>
      <w:r>
        <w:t xml:space="preserve"> </w:t>
      </w:r>
      <w:r>
        <w:t xml:space="preserve">in</w:t>
      </w:r>
      <w:r>
        <w:t xml:space="preserve"> </w:t>
      </w:r>
      <w:r>
        <w:t xml:space="preserve">termini</w:t>
      </w:r>
      <w:r>
        <w:t xml:space="preserve"> </w:t>
      </w:r>
      <w:r>
        <w:t xml:space="preserve">di</w:t>
      </w:r>
      <w:r>
        <w:t xml:space="preserve"> </w:t>
      </w:r>
      <w:r>
        <w:t xml:space="preserve">emissioni</w:t>
      </w:r>
      <w:r>
        <w:t xml:space="preserve"> </w:t>
      </w:r>
      <w:r>
        <w:t xml:space="preserve">gas</w:t>
      </w:r>
      <w:r>
        <w:t xml:space="preserve"> </w:t>
      </w:r>
      <w:r>
        <w:t xml:space="preserve">serra,</w:t>
      </w:r>
      <w:r>
        <w:t xml:space="preserve"> </w:t>
      </w:r>
      <w:r>
        <w:t xml:space="preserve">consumo</w:t>
      </w:r>
      <w:r>
        <w:t xml:space="preserve"> </w:t>
      </w:r>
      <w:r>
        <w:t xml:space="preserve">di</w:t>
      </w:r>
      <w:r>
        <w:t xml:space="preserve"> </w:t>
      </w:r>
      <w:r>
        <w:t xml:space="preserve">energia</w:t>
      </w:r>
      <w:r>
        <w:t xml:space="preserve"> </w:t>
      </w:r>
      <w:r>
        <w:t xml:space="preserve">ed</w:t>
      </w:r>
      <w:r>
        <w:t xml:space="preserve"> </w:t>
      </w:r>
      <w:r>
        <w:t xml:space="preserve">acqua,</w:t>
      </w:r>
      <w:r>
        <w:t xml:space="preserve"> </w:t>
      </w:r>
      <w:r>
        <w:t xml:space="preserve">produzione</w:t>
      </w:r>
      <w:r>
        <w:t xml:space="preserve"> </w:t>
      </w:r>
      <w:r>
        <w:t xml:space="preserve">di</w:t>
      </w:r>
      <w:r>
        <w:t xml:space="preserve"> </w:t>
      </w:r>
      <w:r>
        <w:t xml:space="preserve">NO</w:t>
      </w:r>
      <w:r>
        <w:rPr>
          <w:vertAlign w:val="subscript"/>
        </w:rPr>
        <w:t xml:space="preserve">x</w:t>
      </w:r>
      <w:r>
        <w:t xml:space="preserve">,</w:t>
      </w:r>
      <w:r>
        <w:t xml:space="preserve"> </w:t>
      </w:r>
      <w:r>
        <w:t xml:space="preserve">SO</w:t>
      </w:r>
      <w:r>
        <w:rPr>
          <w:vertAlign w:val="subscript"/>
        </w:rPr>
        <w:t xml:space="preserve">x</w:t>
      </w:r>
      <w:r>
        <w:t xml:space="preserve"> </w:t>
      </w:r>
      <w:r>
        <w:t xml:space="preserve">e</w:t>
      </w:r>
      <w:r>
        <w:t xml:space="preserve"> </w:t>
      </w:r>
      <w:r>
        <w:t xml:space="preserve">PM10. </w:t>
      </w:r>
      <w:r>
        <w:t xml:space="preserve"> </w:t>
      </w:r>
      <w:r>
        <w:t xml:space="preserve"> </w:t>
      </w:r>
    </w:p>
    <w:p>
      <w:pPr>
        <w:pStyle w:val="Heading1"/>
      </w:pPr>
      <w:bookmarkStart w:id="21" w:name="aspetti-generali-della-tecnica-di-bonifica-soil-washing"/>
      <w:bookmarkEnd w:id="21"/>
      <w:r>
        <w:t xml:space="preserve">Aspetti generali della tecnica di bonifica Soil</w:t>
      </w:r>
      <w:r>
        <w:t xml:space="preserve"> </w:t>
      </w:r>
      <w:r>
        <w:t xml:space="preserve">Washing</w:t>
      </w:r>
    </w:p>
    <w:p>
      <w:pPr>
        <w:pStyle w:val="FirstParagraph"/>
      </w:pPr>
      <w:r>
        <w:t xml:space="preserve">La normativa italiana, in merito alle tecniche di bonifica, fa capo al</w:t>
      </w:r>
      <w:r>
        <w:t xml:space="preserve"> </w:t>
      </w:r>
      <w:r>
        <w:t xml:space="preserve">Decreto Legislativo 152/06, in particolare, alla parte IV -Titolo</w:t>
      </w:r>
      <w:r>
        <w:t xml:space="preserve"> </w:t>
      </w:r>
      <w:r>
        <w:t xml:space="preserve">V-Allegato 3 vengono elencati i criteri tecnici generali per la</w:t>
      </w:r>
      <w:r>
        <w:t xml:space="preserve"> </w:t>
      </w:r>
      <w:r>
        <w:t xml:space="preserve">realizzazione degli interventi di bonifica, secondo cui bisogna</w:t>
      </w:r>
      <w:r>
        <w:t xml:space="preserve"> </w:t>
      </w:r>
      <w:r>
        <w:t xml:space="preserve">“</w:t>
      </w:r>
      <w:r>
        <w:rPr>
          <w:i/>
        </w:rPr>
        <w:t xml:space="preserve">prediligere interventi che riducano in modo stabile e permanente</w:t>
      </w:r>
      <w:r>
        <w:rPr>
          <w:i/>
        </w:rPr>
        <w:t xml:space="preserve"> </w:t>
      </w:r>
      <w:r>
        <w:rPr>
          <w:i/>
        </w:rPr>
        <w:t xml:space="preserve">la concentrazione dei contaminanti; optare per interventi in situ on</w:t>
      </w:r>
      <w:r>
        <w:rPr>
          <w:i/>
        </w:rPr>
        <w:t xml:space="preserve"> </w:t>
      </w:r>
      <w:r>
        <w:rPr>
          <w:i/>
        </w:rPr>
        <w:t xml:space="preserve">site, ove possibile, al fine di ridurre l’accidentale contaminazione</w:t>
      </w:r>
      <w:r>
        <w:rPr>
          <w:i/>
        </w:rPr>
        <w:t xml:space="preserve"> </w:t>
      </w:r>
      <w:r>
        <w:rPr>
          <w:i/>
        </w:rPr>
        <w:t xml:space="preserve">dell’ambiente circostante; privilegiare tecniche che consentano il</w:t>
      </w:r>
      <w:r>
        <w:rPr>
          <w:i/>
        </w:rPr>
        <w:t xml:space="preserve"> </w:t>
      </w:r>
      <w:r>
        <w:rPr>
          <w:i/>
        </w:rPr>
        <w:t xml:space="preserve">riutilizzo e recupero del materiale trattato come materiale di</w:t>
      </w:r>
      <w:r>
        <w:rPr>
          <w:i/>
        </w:rPr>
        <w:t xml:space="preserve"> </w:t>
      </w:r>
      <w:r>
        <w:rPr>
          <w:i/>
        </w:rPr>
        <w:t xml:space="preserve">riempimento dello scavo realizzato, anche laddove il trattamento sia</w:t>
      </w:r>
      <w:r>
        <w:rPr>
          <w:i/>
        </w:rPr>
        <w:t xml:space="preserve"> </w:t>
      </w:r>
      <w:r>
        <w:rPr>
          <w:i/>
        </w:rPr>
        <w:t xml:space="preserve">stato realizzato off site; cercare di ridurre i volumi sottoposti a</w:t>
      </w:r>
      <w:r>
        <w:rPr>
          <w:i/>
        </w:rPr>
        <w:t xml:space="preserve"> </w:t>
      </w:r>
      <w:r>
        <w:rPr>
          <w:i/>
        </w:rPr>
        <w:t xml:space="preserve">trattamento</w:t>
      </w:r>
      <w:r>
        <w:t xml:space="preserve">”</w:t>
      </w:r>
      <w:r>
        <w:t xml:space="preserve">. Il Soil Washing è una tecnica di bonifica relativamente</w:t>
      </w:r>
      <w:r>
        <w:t xml:space="preserve"> </w:t>
      </w:r>
      <w:r>
        <w:t xml:space="preserve">recente che rispecchia parte di questi criteri.  Risulta particolarmente</w:t>
      </w:r>
      <w:r>
        <w:t xml:space="preserve"> </w:t>
      </w:r>
      <w:r>
        <w:t xml:space="preserve">adatta nel momento in cui si necessita di un trattamento capace di</w:t>
      </w:r>
      <w:r>
        <w:t xml:space="preserve"> </w:t>
      </w:r>
      <w:r>
        <w:t xml:space="preserve">eliminare, in modo permanente ed efficace, i metalli dal suolo con il</w:t>
      </w:r>
      <w:r>
        <w:t xml:space="preserve"> </w:t>
      </w:r>
      <w:r>
        <w:t xml:space="preserve">conseguente recupero, rispettando quanto stabilito dal D.Lgs</w:t>
      </w:r>
      <w:r>
        <w:t xml:space="preserve"> </w:t>
      </w:r>
      <w:r>
        <w:t xml:space="preserve">152/06 </w:t>
      </w:r>
      <w:r>
        <w:rPr>
          <w:vertAlign w:val="superscript"/>
        </w:rPr>
        <w:t xml:space="preserve">1</w:t>
      </w:r>
      <w:r>
        <w:t xml:space="preserve">. La modalità di realizzazione del processo è</w:t>
      </w:r>
      <w:r>
        <w:t xml:space="preserve"> </w:t>
      </w:r>
      <w:r>
        <w:t xml:space="preserve">ex situ, on site oppure off site. In entrambi i casi bisogna disporre di</w:t>
      </w:r>
      <w:r>
        <w:t xml:space="preserve"> </w:t>
      </w:r>
      <w:r>
        <w:t xml:space="preserve">ampi spazi e, nel momento in cui la tecnica viene realizzata on site,</w:t>
      </w:r>
      <w:r>
        <w:t xml:space="preserve"> </w:t>
      </w:r>
      <w:r>
        <w:t xml:space="preserve">anche di camion e apparecchiature mobili, su cui posizionare i</w:t>
      </w:r>
      <w:r>
        <w:t xml:space="preserve"> </w:t>
      </w:r>
      <w:r>
        <w:t xml:space="preserve">macchinari necessari alle varie fasi.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608294"/>
            <wp:effectExtent b="0" l="0" r="0" t="0"/>
            <wp:docPr descr="La tecnica di bonifica del Soil Washing  " title="" id="1" name="Picture"/>
            <a:graphic>
              <a:graphicData uri="http://schemas.openxmlformats.org/drawingml/2006/picture">
                <pic:pic>
                  <pic:nvPicPr>
                    <pic:cNvPr descr="figures/100-0168-0/100-0168-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082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La tecnica di bonifica del Soil Washing 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Il Soil Washing si traduce in tre possibili macro processi: la</w:t>
      </w:r>
      <w:r>
        <w:t xml:space="preserve"> </w:t>
      </w:r>
      <w:r>
        <w:t xml:space="preserve">separazione fisica SF, il cui scopo è separare il materiale grossolano</w:t>
      </w:r>
      <w:r>
        <w:t xml:space="preserve"> </w:t>
      </w:r>
      <w:r>
        <w:t xml:space="preserve">dal materiale fine, l’estrazione chimica EC, con cui si effettua il</w:t>
      </w:r>
      <w:r>
        <w:t xml:space="preserve"> </w:t>
      </w:r>
      <w:r>
        <w:t xml:space="preserve">trasferimento dei metalli dal suolo ad una matrice acquosa grazie</w:t>
      </w:r>
      <w:r>
        <w:t xml:space="preserve"> </w:t>
      </w:r>
      <w:r>
        <w:t xml:space="preserve">all’utilizzo di reagenti chimici </w:t>
      </w:r>
      <w:r>
        <w:rPr>
          <w:vertAlign w:val="superscript"/>
        </w:rPr>
        <w:t xml:space="preserve">2</w:t>
      </w:r>
      <w:r>
        <w:t xml:space="preserve"> </w:t>
      </w:r>
      <w:r>
        <w:t xml:space="preserve">e un processo</w:t>
      </w:r>
      <w:r>
        <w:t xml:space="preserve"> </w:t>
      </w:r>
      <w:r>
        <w:t xml:space="preserve">combinato SF/EC. Data la complessità del trattamento è bene tener conto</w:t>
      </w:r>
      <w:r>
        <w:t xml:space="preserve"> </w:t>
      </w:r>
      <w:r>
        <w:t xml:space="preserve">in maniera adeguata dei parametri che influenzano i singoli processi che</w:t>
      </w:r>
      <w:r>
        <w:t xml:space="preserve"> </w:t>
      </w:r>
      <w:r>
        <w:t xml:space="preserve">entrano in gioco. Per quanto riguarda il trattamento SF, i parametri che</w:t>
      </w:r>
      <w:r>
        <w:t xml:space="preserve"> </w:t>
      </w:r>
      <w:r>
        <w:t xml:space="preserve">influenzano tale processo sono la distribuzione delle dimensioni del</w:t>
      </w:r>
      <w:r>
        <w:t xml:space="preserve"> </w:t>
      </w:r>
      <w:r>
        <w:t xml:space="preserve">terreno, la differenza di densità tra la matrice suolo e i contaminanti</w:t>
      </w:r>
      <w:r>
        <w:t xml:space="preserve"> </w:t>
      </w:r>
      <w:r>
        <w:t xml:space="preserve">metallici, il contenuto di argilla e il contenuto di</w:t>
      </w:r>
      <w:r>
        <w:t xml:space="preserve"> </w:t>
      </w:r>
      <w:r>
        <w:t xml:space="preserve">umidità </w:t>
      </w:r>
      <w:r>
        <w:rPr>
          <w:vertAlign w:val="superscript"/>
        </w:rPr>
        <w:t xml:space="preserve">3</w:t>
      </w:r>
      <w:r>
        <w:t xml:space="preserve">. Molteplici studi hanno difatti dimostrato</w:t>
      </w:r>
      <w:r>
        <w:t xml:space="preserve"> </w:t>
      </w:r>
      <w:r>
        <w:t xml:space="preserve">che la maggiore concentrazione di contaminante sia presente nella</w:t>
      </w:r>
      <w:r>
        <w:t xml:space="preserve"> </w:t>
      </w:r>
      <w:r>
        <w:t xml:space="preserve">frazione fine del terreno, poiché, essendo la superficie specifica delle</w:t>
      </w:r>
      <w:r>
        <w:t xml:space="preserve"> </w:t>
      </w:r>
      <w:r>
        <w:t xml:space="preserve">particelle fini maggiore, altrettanto maggiore è la capacità di</w:t>
      </w:r>
      <w:r>
        <w:t xml:space="preserve"> </w:t>
      </w:r>
      <w:r>
        <w:t xml:space="preserve">adsorbimento del contaminante, per cui l’efficienza di trattamento</w:t>
      </w:r>
      <w:r>
        <w:t xml:space="preserve"> </w:t>
      </w:r>
      <w:r>
        <w:t xml:space="preserve">aumenta per terreni il cui contenuto di materiale grossolano è superiore</w:t>
      </w:r>
      <w:r>
        <w:t xml:space="preserve"> </w:t>
      </w:r>
      <w:r>
        <w:t xml:space="preserve">al 50-70%  </w:t>
      </w:r>
      <w:r>
        <w:rPr>
          <w:vertAlign w:val="superscript"/>
        </w:rPr>
        <w:t xml:space="preserve">2</w:t>
      </w:r>
      <w:r>
        <w:t xml:space="preserve">. Anche l’applicabilità del processo EC</w:t>
      </w:r>
      <w:r>
        <w:t xml:space="preserve"> </w:t>
      </w:r>
      <w:r>
        <w:t xml:space="preserve">dipende da specifici parametri, tra cui: le caratteristiche chimico</w:t>
      </w:r>
      <w:r>
        <w:t xml:space="preserve"> </w:t>
      </w:r>
      <w:r>
        <w:t xml:space="preserve">fisiche del terreno (pH, capacità di scambio cationico, contenuto di</w:t>
      </w:r>
      <w:r>
        <w:t xml:space="preserve"> </w:t>
      </w:r>
      <w:r>
        <w:t xml:space="preserve">materia organica), dosaggio e concentrazione di reagenti utilizzati e</w:t>
      </w:r>
      <w:r>
        <w:t xml:space="preserve"> </w:t>
      </w:r>
      <w:r>
        <w:t xml:space="preserve">tipologia di contaminante </w:t>
      </w:r>
      <w:r>
        <w:rPr>
          <w:vertAlign w:val="superscript"/>
        </w:rPr>
        <w:t xml:space="preserve">2</w:t>
      </w:r>
      <w:r>
        <w:t xml:space="preserve">.  La solubilità di metalli</w:t>
      </w:r>
      <w:r>
        <w:t xml:space="preserve"> </w:t>
      </w:r>
      <w:r>
        <w:t xml:space="preserve">come cadmio, rame e piombo aumenta al diminuire del pH della soluzione,</w:t>
      </w:r>
      <w:r>
        <w:t xml:space="preserve"> </w:t>
      </w:r>
      <w:r>
        <w:t xml:space="preserve">aumentando altresì l’efficienza di rimozione  </w:t>
      </w:r>
      <w:r>
        <w:rPr>
          <w:vertAlign w:val="superscript"/>
        </w:rPr>
        <w:t xml:space="preserve">2</w:t>
      </w:r>
      <w:r>
        <w:t xml:space="preserve">.</w:t>
      </w:r>
      <w:r>
        <w:t xml:space="preserve"> </w:t>
      </w:r>
      <w:r>
        <w:t xml:space="preserve">Infine, per quanto riguarda i costi di applicazione, un’analisi di</w:t>
      </w:r>
      <w:r>
        <w:t xml:space="preserve"> </w:t>
      </w:r>
      <w:r>
        <w:t xml:space="preserve">questi è stata condotta nel libro</w:t>
      </w:r>
      <w:r>
        <w:t xml:space="preserve"> </w:t>
      </w:r>
      <w:r>
        <w:t xml:space="preserve">“</w:t>
      </w:r>
      <w:r>
        <w:t xml:space="preserve">Tecnologie di bonifica dei siti</w:t>
      </w:r>
      <w:r>
        <w:t xml:space="preserve"> </w:t>
      </w:r>
      <w:r>
        <w:t xml:space="preserve">contaminati-Principi di funzionamento ed esempio di applicazione</w:t>
      </w:r>
      <w:r>
        <w:t xml:space="preserve">”</w:t>
      </w:r>
      <w:r>
        <w:t xml:space="preserve"> </w:t>
      </w:r>
      <w:r>
        <w:t xml:space="preserve">di</w:t>
      </w:r>
      <w:r>
        <w:t xml:space="preserve"> </w:t>
      </w:r>
      <w:r>
        <w:t xml:space="preserve">Brignoli-Uricchio-Massarelli-Zurlini </w:t>
      </w:r>
      <w:r>
        <w:rPr>
          <w:vertAlign w:val="superscript"/>
        </w:rPr>
        <w:t xml:space="preserve">4</w:t>
      </w:r>
      <w:r>
        <w:t xml:space="preserve"> </w:t>
      </w:r>
      <w:r>
        <w:t xml:space="preserve">. In questo</w:t>
      </w:r>
      <w:r>
        <w:t xml:space="preserve"> </w:t>
      </w:r>
      <w:r>
        <w:t xml:space="preserve">libro, sono riportati i costi di varie tecnologie di bonifica e, in</w:t>
      </w:r>
      <w:r>
        <w:t xml:space="preserve"> </w:t>
      </w:r>
      <w:r>
        <w:t xml:space="preserve">particolare, quelli relativi al Soil Washing si aggirano in media tra i</w:t>
      </w:r>
      <w:r>
        <w:t xml:space="preserve"> </w:t>
      </w:r>
      <w:r>
        <w:t xml:space="preserve">120÷200 $ per tonnellata di materiale trattato.</w:t>
      </w:r>
    </w:p>
    <w:p>
      <w:pPr>
        <w:pStyle w:val="Heading1"/>
      </w:pPr>
      <w:bookmarkStart w:id="23" w:name="caso-studio"/>
      <w:bookmarkEnd w:id="23"/>
      <w:r>
        <w:t xml:space="preserve">Caso studio</w:t>
      </w:r>
    </w:p>
    <w:p>
      <w:pPr>
        <w:pStyle w:val="FirstParagraph"/>
      </w:pPr>
      <w:r>
        <w:t xml:space="preserve">Il caso studio analizzato ha visto l’applicazione della tecnica di Soil</w:t>
      </w:r>
      <w:r>
        <w:t xml:space="preserve"> </w:t>
      </w:r>
      <w:r>
        <w:t xml:space="preserve">Washing per la bonifica di un ex poligono di tiro, situato ad Incheon</w:t>
      </w:r>
      <w:r>
        <w:t xml:space="preserve"> </w:t>
      </w:r>
      <w:r>
        <w:t xml:space="preserve">City, a circa 50 km da Seoul (Corea del Sud), in cui è stata riscontrata</w:t>
      </w:r>
      <w:r>
        <w:t xml:space="preserve"> </w:t>
      </w:r>
      <w:r>
        <w:t xml:space="preserve">una concentrazione di piombo pari a 4400 mg/kg, ben oltre i valori</w:t>
      </w:r>
      <w:r>
        <w:t xml:space="preserve"> </w:t>
      </w:r>
      <w:r>
        <w:t xml:space="preserve">consentiti dalla legislazione coreana, che invece impone una</w:t>
      </w:r>
      <w:r>
        <w:t xml:space="preserve"> </w:t>
      </w:r>
      <w:r>
        <w:t xml:space="preserve">concentrazione limite pari a 100 mg/kg  </w:t>
      </w:r>
      <w:r>
        <w:rPr>
          <w:vertAlign w:val="superscript"/>
        </w:rPr>
        <w:t xml:space="preserve">5</w:t>
      </w:r>
      <w:r>
        <w:t xml:space="preserve">. All’interno</w:t>
      </w:r>
      <w:r>
        <w:t xml:space="preserve"> </w:t>
      </w:r>
      <w:r>
        <w:t xml:space="preserve">di un’area di 1 km</w:t>
      </w:r>
      <w:r>
        <w:rPr>
          <w:vertAlign w:val="superscript"/>
        </w:rPr>
        <w:t xml:space="preserve">2</w:t>
      </w:r>
      <w:r>
        <w:t xml:space="preserve"> </w:t>
      </w:r>
      <w:r>
        <w:t xml:space="preserve">è stata circoscritta una</w:t>
      </w:r>
      <w:r>
        <w:t xml:space="preserve"> </w:t>
      </w:r>
      <w:r>
        <w:t xml:space="preserve">superficie di 19000 m</w:t>
      </w:r>
      <w:r>
        <w:rPr>
          <w:vertAlign w:val="superscript"/>
        </w:rPr>
        <w:t xml:space="preserve">2 </w:t>
      </w:r>
      <w:r>
        <w:t xml:space="preserve">fortemente contaminata e che è</w:t>
      </w:r>
      <w:r>
        <w:t xml:space="preserve"> </w:t>
      </w:r>
      <w:r>
        <w:t xml:space="preserve">stata sottoposta al trattamento, il volume trattato è stato di circa</w:t>
      </w:r>
      <w:r>
        <w:t xml:space="preserve"> </w:t>
      </w:r>
      <w:r>
        <w:t xml:space="preserve">4275 m</w:t>
      </w:r>
      <w:r>
        <w:rPr>
          <w:vertAlign w:val="superscript"/>
        </w:rPr>
        <w:t xml:space="preserve">3</w:t>
      </w:r>
      <w:r>
        <w:t xml:space="preserve">. Tenuto conto del volume da trattare, poiché</w:t>
      </w:r>
      <w:r>
        <w:t xml:space="preserve"> </w:t>
      </w:r>
      <w:r>
        <w:t xml:space="preserve">il sistema impiantistico presentava una capacità di trattamento pari a</w:t>
      </w:r>
      <w:r>
        <w:t xml:space="preserve"> </w:t>
      </w:r>
      <w:r>
        <w:t xml:space="preserve">10 m</w:t>
      </w:r>
      <w:r>
        <w:rPr>
          <w:vertAlign w:val="superscript"/>
        </w:rPr>
        <w:t xml:space="preserve">3</w:t>
      </w:r>
      <w:r>
        <w:t xml:space="preserve">/h, sono stati impiegati circa 5 mesi per</w:t>
      </w:r>
      <w:r>
        <w:t xml:space="preserve"> </w:t>
      </w:r>
      <w:r>
        <w:t xml:space="preserve">completare l’intero processo. Si è scelto di utilizzare la combinazione</w:t>
      </w:r>
      <w:r>
        <w:t xml:space="preserve"> </w:t>
      </w:r>
      <w:r>
        <w:t xml:space="preserve">separazione fisica/estrazione chimica (SF/EC), dividendo l’intero</w:t>
      </w:r>
      <w:r>
        <w:t xml:space="preserve"> </w:t>
      </w:r>
      <w:r>
        <w:t xml:space="preserve">processo in 4 fasi (Fig.1). In una prima fase si è scavato il terreno</w:t>
      </w:r>
      <w:r>
        <w:t xml:space="preserve"> </w:t>
      </w:r>
      <w:r>
        <w:t xml:space="preserve">contaminato, effettuando uno scavo con profondità media di 0,3 m e lo si</w:t>
      </w:r>
      <w:r>
        <w:t xml:space="preserve"> </w:t>
      </w:r>
      <w:r>
        <w:t xml:space="preserve">è trasportato all’impianto definito. Nella seconda fase, il materiale</w:t>
      </w:r>
      <w:r>
        <w:t xml:space="preserve"> </w:t>
      </w:r>
      <w:r>
        <w:t xml:space="preserve">contaminato, è stato inserito all’interno di una tramoggia e da lì su un</w:t>
      </w:r>
      <w:r>
        <w:t xml:space="preserve"> </w:t>
      </w:r>
      <w:r>
        <w:t xml:space="preserve">nastro trasportatore e, mediante una vibrazione a umido, sono state</w:t>
      </w:r>
      <w:r>
        <w:t xml:space="preserve"> </w:t>
      </w:r>
      <w:r>
        <w:t xml:space="preserve">individuate e separate tre frazioni granulometriche differenti:</w:t>
      </w:r>
      <w:r>
        <w:t xml:space="preserve"> </w:t>
      </w:r>
      <w:r>
        <w:t xml:space="preserve">materiale con dimensioni comprese tra 1,5÷4 mm costituito principalmente</w:t>
      </w:r>
      <w:r>
        <w:t xml:space="preserve"> </w:t>
      </w:r>
      <w:r>
        <w:t xml:space="preserve">da sabbia e proiettili, una frazione con dimensione superiore a 4 mm,</w:t>
      </w:r>
      <w:r>
        <w:t xml:space="preserve"> </w:t>
      </w:r>
      <w:r>
        <w:t xml:space="preserve">per lo più ghiaia, e in ultimo una frazione fine, costituita da limo ed</w:t>
      </w:r>
      <w:r>
        <w:t xml:space="preserve"> </w:t>
      </w:r>
      <w:r>
        <w:t xml:space="preserve">argilla, le cui dimensioni variavano tra 0,075÷1,5 mm. Ognuna di queste</w:t>
      </w:r>
      <w:r>
        <w:t xml:space="preserve"> </w:t>
      </w:r>
      <w:r>
        <w:t xml:space="preserve">frazioni è stata opportunamente trattata. La sabbia e proiettili, sono</w:t>
      </w:r>
      <w:r>
        <w:t xml:space="preserve"> </w:t>
      </w:r>
      <w:r>
        <w:t xml:space="preserve">stati sottoposti ad un processo di separazione a gravità; sfruttando</w:t>
      </w:r>
      <w:r>
        <w:t xml:space="preserve"> </w:t>
      </w:r>
      <w:r>
        <w:t xml:space="preserve">quindi la differente densità dei materiali, i proiettili sono stati</w:t>
      </w:r>
      <w:r>
        <w:t xml:space="preserve"> </w:t>
      </w:r>
      <w:r>
        <w:t xml:space="preserve">raccolti in contenitori appositi e la sabbia è stata inviata alla</w:t>
      </w:r>
      <w:r>
        <w:t xml:space="preserve"> </w:t>
      </w:r>
      <w:r>
        <w:t xml:space="preserve">successiva fase 3. I limi e le argille sono stati sottoposti ad un</w:t>
      </w:r>
      <w:r>
        <w:t xml:space="preserve"> </w:t>
      </w:r>
      <w:r>
        <w:t xml:space="preserve">processo di classificazione idrodinamica, mediante idrocicloni. Grazie</w:t>
      </w:r>
      <w:r>
        <w:t xml:space="preserve"> </w:t>
      </w:r>
      <w:r>
        <w:t xml:space="preserve">alla forza centrifuga cui è stata sottoposta all’interno dell’impianto,</w:t>
      </w:r>
      <w:r>
        <w:t xml:space="preserve"> </w:t>
      </w:r>
      <w:r>
        <w:t xml:space="preserve">questa porzione di terreno è stata ulteriormente divisa in due frazioni:</w:t>
      </w:r>
      <w:r>
        <w:t xml:space="preserve"> </w:t>
      </w:r>
      <w:r>
        <w:t xml:space="preserve">sabbia e limo con dimensioni comprese tra 0,075÷1,5 mm, che sono stati</w:t>
      </w:r>
      <w:r>
        <w:t xml:space="preserve"> </w:t>
      </w:r>
      <w:r>
        <w:t xml:space="preserve">inviati alla successiva fase 3, e le argille con dimensioni inferiori a</w:t>
      </w:r>
      <w:r>
        <w:t xml:space="preserve"> </w:t>
      </w:r>
      <w:r>
        <w:t xml:space="preserve">0,075 mm, che sono state inviate alla fase 4, ossia quella finale. La</w:t>
      </w:r>
      <w:r>
        <w:t xml:space="preserve"> </w:t>
      </w:r>
      <w:r>
        <w:t xml:space="preserve">fase 3 ha visto l’applicazione del processo di estrazione chimica. In</w:t>
      </w:r>
      <w:r>
        <w:t xml:space="preserve"> </w:t>
      </w:r>
      <w:r>
        <w:t xml:space="preserve">particolare, la sabbia e il limo, provenienti dalla fase SF, sono stati</w:t>
      </w:r>
      <w:r>
        <w:t xml:space="preserve"> </w:t>
      </w:r>
      <w:r>
        <w:t xml:space="preserve">sottoposti a tre lavaggi chimici consecutivi con acqua e 0.2N HCl.</w:t>
      </w:r>
      <w:r>
        <w:t xml:space="preserve"> </w:t>
      </w:r>
      <w:r>
        <w:t xml:space="preserve">Terminata la fase di lavaggio, il materiale è stato inviato all’impianto</w:t>
      </w:r>
      <w:r>
        <w:t xml:space="preserve"> </w:t>
      </w:r>
      <w:r>
        <w:t xml:space="preserve">di disidratazione, che ha prodotto la frazione di terreno decontaminato,</w:t>
      </w:r>
      <w:r>
        <w:t xml:space="preserve"> </w:t>
      </w:r>
      <w:r>
        <w:t xml:space="preserve">con dimensioni granulometriche maggiori di 0,15 mm, e l’acqua utilizzata</w:t>
      </w:r>
      <w:r>
        <w:t xml:space="preserve"> </w:t>
      </w:r>
      <w:r>
        <w:t xml:space="preserve">per il lavaggio chimico. A questo punto verificata l’efficienza del</w:t>
      </w:r>
      <w:r>
        <w:t xml:space="preserve"> </w:t>
      </w:r>
      <w:r>
        <w:t xml:space="preserve">trattamento, e quindi l’avvenuta decontaminazione, il terreno e la</w:t>
      </w:r>
      <w:r>
        <w:t xml:space="preserve"> </w:t>
      </w:r>
      <w:r>
        <w:t xml:space="preserve">ghiaia proveniente dalla SF sono stati reimpiegati come materiale di</w:t>
      </w:r>
      <w:r>
        <w:t xml:space="preserve"> </w:t>
      </w:r>
      <w:r>
        <w:t xml:space="preserve">riempimento per lo scavo realizzato in sito nella fase preliminare. </w:t>
      </w:r>
      <w:r>
        <w:t xml:space="preserve"> </w:t>
      </w:r>
      <w:r>
        <w:t xml:space="preserve">L’acqua prodotta in fase di lavaggio/disidratazione, invece, è stata</w:t>
      </w:r>
      <w:r>
        <w:t xml:space="preserve"> </w:t>
      </w:r>
      <w:r>
        <w:t xml:space="preserve">inviata alla fase successiva, ossia allo step finale del processo. La</w:t>
      </w:r>
      <w:r>
        <w:t xml:space="preserve"> </w:t>
      </w:r>
      <w:r>
        <w:t xml:space="preserve">fase 4, dunque, ha visto il trattamento in unità separate dell’acqua,</w:t>
      </w:r>
      <w:r>
        <w:t xml:space="preserve"> </w:t>
      </w:r>
      <w:r>
        <w:t xml:space="preserve">prodotta nella fase 3, e dell’argilla, prodotta nella fase 2. Nello</w:t>
      </w:r>
      <w:r>
        <w:t xml:space="preserve"> </w:t>
      </w:r>
      <w:r>
        <w:t xml:space="preserve">specifico, all’argilla è stato aggiunto un’agente addensante e,</w:t>
      </w:r>
      <w:r>
        <w:t xml:space="preserve"> </w:t>
      </w:r>
      <w:r>
        <w:t xml:space="preserve">terminato il processo di addensamento, la miscela solida è stata</w:t>
      </w:r>
      <w:r>
        <w:t xml:space="preserve"> </w:t>
      </w:r>
      <w:r>
        <w:t xml:space="preserve">introdotta all’interno di un separatore a coclea, mentre la componente</w:t>
      </w:r>
      <w:r>
        <w:t xml:space="preserve"> </w:t>
      </w:r>
      <w:r>
        <w:t xml:space="preserve">liquida è stata inviata in una vasca di sedimentazione. Il fango</w:t>
      </w:r>
      <w:r>
        <w:t xml:space="preserve"> </w:t>
      </w:r>
      <w:r>
        <w:t xml:space="preserve">prodotto dalla fase di separazione mediante coclea è stato smaltito in</w:t>
      </w:r>
      <w:r>
        <w:t xml:space="preserve"> </w:t>
      </w:r>
      <w:r>
        <w:t xml:space="preserve">discarica. Nella vasca di sedimentazione, è stata introdotta anche</w:t>
      </w:r>
      <w:r>
        <w:t xml:space="preserve"> </w:t>
      </w:r>
      <w:r>
        <w:t xml:space="preserve">l’acqua proveniente dal lavaggio chimico, precedentemente sottoposta al</w:t>
      </w:r>
      <w:r>
        <w:t xml:space="preserve"> </w:t>
      </w:r>
      <w:r>
        <w:t xml:space="preserve">trattamento di neutralizzazione mediante 0.2N NaOH. Il materiale</w:t>
      </w:r>
      <w:r>
        <w:t xml:space="preserve"> </w:t>
      </w:r>
      <w:r>
        <w:t xml:space="preserve">sedimentato è stato sottoposto a filtropressa: la frazione solida</w:t>
      </w:r>
      <w:r>
        <w:t xml:space="preserve"> </w:t>
      </w:r>
      <w:r>
        <w:t xml:space="preserve">residua, insieme a quella ottenuta dai separatori a coclea, è stata</w:t>
      </w:r>
      <w:r>
        <w:t xml:space="preserve"> </w:t>
      </w:r>
      <w:r>
        <w:t xml:space="preserve">conferita in discarica, mentre l’acqua residua è stata ricircolata a</w:t>
      </w:r>
      <w:r>
        <w:t xml:space="preserve"> </w:t>
      </w:r>
      <w:r>
        <w:t xml:space="preserve">monte del processo di estrazione chimica, quindi utilizzata per</w:t>
      </w:r>
      <w:r>
        <w:t xml:space="preserve"> </w:t>
      </w:r>
      <w:r>
        <w:t xml:space="preserve">effettuare il lavaggio con HCl. Con questo insieme di processi, la</w:t>
      </w:r>
      <w:r>
        <w:t xml:space="preserve"> </w:t>
      </w:r>
      <w:r>
        <w:t xml:space="preserve">concentrazione di piombo è stata portata da 4400 mg/kg a 100 mg/kg</w:t>
      </w:r>
      <w:r>
        <w:t xml:space="preserve"> </w:t>
      </w:r>
      <w:r>
        <w:t xml:space="preserve">(limite imposto dalla normativa), l’efficienza di decontaminazione del</w:t>
      </w:r>
      <w:r>
        <w:t xml:space="preserve"> </w:t>
      </w:r>
      <w:r>
        <w:t xml:space="preserve">Soil Washing è risultata elevata.</w:t>
      </w:r>
    </w:p>
    <w:p>
      <w:pPr>
        <w:pStyle w:val="FigureWithCaption"/>
      </w:pPr>
      <w:r>
        <w:drawing>
          <wp:inline>
            <wp:extent cx="712800" cy="420000"/>
            <wp:effectExtent b="0" l="0" r="0" t="0"/>
            <wp:docPr descr="Schema di processo implementato per la bonifica dell’ex poligono da tiro (riadattato da Kim et all, 2013) " title="" id="1" name="Picture"/>
            <a:graphic>
              <a:graphicData uri="http://schemas.openxmlformats.org/drawingml/2006/picture">
                <pic:pic>
                  <pic:nvPicPr>
                    <pic:cNvPr descr="figures/fig-2/fig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42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Schema di processo implementato per la bonifica dell’ex poligono da tiro</w:t>
      </w:r>
      <w:r>
        <w:t xml:space="preserve"> </w:t>
      </w:r>
      <w:r>
        <w:t xml:space="preserve">(riadattato da Kim et all, 2013)</w:t>
      </w:r>
      <w:r>
        <w:t xml:space="preserve"> </w:t>
      </w:r>
    </w:p>
    <w:p>
      <w:pPr>
        <w:pStyle w:val="BodyText"/>
      </w:pPr>
      <w:r>
        <w:t xml:space="preserve">Per il caso studio analizzato, i vantaggi dell’impiego di questa tecnica</w:t>
      </w:r>
      <w:r>
        <w:t xml:space="preserve"> </w:t>
      </w:r>
      <w:r>
        <w:t xml:space="preserve">sono stati: l’elevata efficienza di rimozione e recupero del piombo, la</w:t>
      </w:r>
      <w:r>
        <w:t xml:space="preserve"> </w:t>
      </w:r>
      <w:r>
        <w:t xml:space="preserve">riduzione del volume da trattare grazie alla SF effettuata a monte del</w:t>
      </w:r>
      <w:r>
        <w:t xml:space="preserve"> </w:t>
      </w:r>
      <w:r>
        <w:t xml:space="preserve">processo e l’utilizzo di impianti comunemente impiegati in altri</w:t>
      </w:r>
      <w:r>
        <w:t xml:space="preserve"> </w:t>
      </w:r>
      <w:r>
        <w:t xml:space="preserve">trattamenti. L’impatto ambientale scaturito dall’implementazione del</w:t>
      </w:r>
      <w:r>
        <w:t xml:space="preserve"> </w:t>
      </w:r>
      <w:r>
        <w:t xml:space="preserve">Soil Washing ne ha rappresentato, invece, il principale svantaggio.</w:t>
      </w:r>
      <w:r>
        <w:t xml:space="preserve"> </w:t>
      </w:r>
      <w:r>
        <w:t xml:space="preserve">Nell’ottica della Green and Sustainable Remediation (GSR) ogni</w:t>
      </w:r>
      <w:r>
        <w:t xml:space="preserve"> </w:t>
      </w:r>
      <w:r>
        <w:t xml:space="preserve">tecnologia di bonifica deve rimuovere i contaminanti dal suolo</w:t>
      </w:r>
      <w:r>
        <w:t xml:space="preserve"> </w:t>
      </w:r>
      <w:r>
        <w:t xml:space="preserve">minimizzando l’impatto che lo stesso processo può avere</w:t>
      </w:r>
      <w:r>
        <w:t xml:space="preserve"> </w:t>
      </w:r>
      <w:r>
        <w:t xml:space="preserve">sull’ambiente </w:t>
      </w:r>
      <w:r>
        <w:rPr>
          <w:vertAlign w:val="superscript"/>
        </w:rPr>
        <w:t xml:space="preserve">6</w:t>
      </w:r>
      <w:r>
        <w:t xml:space="preserve"> </w:t>
      </w:r>
      <w:r>
        <w:t xml:space="preserve">. Nel caso studio di riferimento, sono</w:t>
      </w:r>
      <w:r>
        <w:t xml:space="preserve"> </w:t>
      </w:r>
      <w:r>
        <w:t xml:space="preserve">stati calcolati gli impatti che ogni singola fase del processo ha avuto</w:t>
      </w:r>
      <w:r>
        <w:t xml:space="preserve"> </w:t>
      </w:r>
      <w:r>
        <w:t xml:space="preserve">sull’ambiente (Fig.2) utilizzando il software SiteWiseTM. Questo</w:t>
      </w:r>
      <w:r>
        <w:t xml:space="preserve"> </w:t>
      </w:r>
      <w:r>
        <w:t xml:space="preserve">software infatti consente di calcolare l’impatto ambientale a partire da</w:t>
      </w:r>
      <w:r>
        <w:t xml:space="preserve"> </w:t>
      </w:r>
      <w:r>
        <w:t xml:space="preserve">diversi elementi, rispetto cui quantificare la sostenibilità del</w:t>
      </w:r>
      <w:r>
        <w:t xml:space="preserve"> </w:t>
      </w:r>
      <w:r>
        <w:t xml:space="preserve">processo, tra cui: gas serra (GHG); consumo di energia; inquinanti</w:t>
      </w:r>
      <w:r>
        <w:t xml:space="preserve"> </w:t>
      </w:r>
      <w:r>
        <w:t xml:space="preserve">atmosferici come ossidi di zolfo (SOx), ossidi di azoto (NOx) e</w:t>
      </w:r>
      <w:r>
        <w:t xml:space="preserve"> </w:t>
      </w:r>
      <w:r>
        <w:t xml:space="preserve">particolato (PM); utilizzo dell’acqua; consumo di risorse; e sicurezza</w:t>
      </w:r>
      <w:r>
        <w:t xml:space="preserve"> </w:t>
      </w:r>
      <w:r>
        <w:t xml:space="preserve">dei lavoratori </w:t>
      </w:r>
      <w:r>
        <w:rPr>
          <w:vertAlign w:val="superscript"/>
        </w:rPr>
        <w:t xml:space="preserve">7</w:t>
      </w:r>
      <w:r>
        <w:t xml:space="preserve"> </w:t>
      </w:r>
      <w:r>
        <w:t xml:space="preserve">. Nel caso studio, in particolare, per</w:t>
      </w:r>
      <w:r>
        <w:t xml:space="preserve"> </w:t>
      </w:r>
      <w:r>
        <w:t xml:space="preserve">ognuna delle 4 fasi è stato valutato l’impatto ambientale in termini di</w:t>
      </w:r>
      <w:r>
        <w:t xml:space="preserve"> </w:t>
      </w:r>
      <w:r>
        <w:t xml:space="preserve">GHG (Greenhouse Gas), consumo di acqua ed energia, produzione di NOx,</w:t>
      </w:r>
      <w:r>
        <w:t xml:space="preserve"> </w:t>
      </w:r>
      <w:r>
        <w:t xml:space="preserve">SOx e PM10. In figura sono riportate le misurazioni rilevate.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805200" cy="693600"/>
            <wp:effectExtent b="0" l="0" r="0" t="0"/>
            <wp:docPr descr="Impatti ambientali rilevati in ogni fase del processo  (riadattato da Kim et all, 2013) " title="" id="1" name="Picture"/>
            <a:graphic>
              <a:graphicData uri="http://schemas.openxmlformats.org/drawingml/2006/picture">
                <pic:pic>
                  <pic:nvPicPr>
                    <pic:cNvPr descr="figures/Immagine1/Immagine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00" cy="69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Impatti ambientali rilevati in ogni fase del processo  (riadattato da</w:t>
      </w:r>
      <w:r>
        <w:t xml:space="preserve"> </w:t>
      </w:r>
      <w:r>
        <w:t xml:space="preserve">Kim et all, 2013)</w:t>
      </w:r>
      <w:r>
        <w:t xml:space="preserve"> </w:t>
      </w:r>
    </w:p>
    <w:p>
      <w:pPr>
        <w:pStyle w:val="BodyText"/>
      </w:pPr>
      <w:r>
        <w:t xml:space="preserve">In generale la produzione di GHG, misurata in termini di emissioni di</w:t>
      </w:r>
      <w:r>
        <w:t xml:space="preserve"> </w:t>
      </w:r>
      <w:r>
        <w:t xml:space="preserve">CO</w:t>
      </w:r>
      <w:r>
        <w:rPr>
          <w:vertAlign w:val="subscript"/>
        </w:rPr>
        <w:t xml:space="preserve">2</w:t>
      </w:r>
      <w:r>
        <w:t xml:space="preserve">, è dipesa dall’utilizzo di diesel per la</w:t>
      </w:r>
      <w:r>
        <w:t xml:space="preserve"> </w:t>
      </w:r>
      <w:r>
        <w:t xml:space="preserve">movimentazione del terreno, per il trasporto dello stesso e per il</w:t>
      </w:r>
      <w:r>
        <w:t xml:space="preserve"> </w:t>
      </w:r>
      <w:r>
        <w:t xml:space="preserve">trasporto del personale; il consumo di energia, la produzione di NOx e</w:t>
      </w:r>
      <w:r>
        <w:t xml:space="preserve"> </w:t>
      </w:r>
      <w:r>
        <w:t xml:space="preserve">SOx sono dipesi fortemente dal consumo di elettricità, sia in fase di</w:t>
      </w:r>
      <w:r>
        <w:t xml:space="preserve"> </w:t>
      </w:r>
      <w:r>
        <w:t xml:space="preserve">separazione ma anche, e soprattutto, durante i trattamenti chimici dove</w:t>
      </w:r>
      <w:r>
        <w:t xml:space="preserve"> </w:t>
      </w:r>
      <w:r>
        <w:t xml:space="preserve">la produzione e consumo di HCl e NaOH ha richiesto un forte dispendio</w:t>
      </w:r>
      <w:r>
        <w:t xml:space="preserve"> </w:t>
      </w:r>
      <w:r>
        <w:t xml:space="preserve">energetico. Infine si è registrata un’alta percentuale di particolato</w:t>
      </w:r>
      <w:r>
        <w:t xml:space="preserve"> </w:t>
      </w:r>
      <w:r>
        <w:t xml:space="preserve">prodotto nella prima fase perché la movimentazione della terra in fase</w:t>
      </w:r>
      <w:r>
        <w:t xml:space="preserve"> </w:t>
      </w:r>
      <w:r>
        <w:t xml:space="preserve">di scavo-trasporto, ha liberato quantità importanti di PM10. Questi</w:t>
      </w:r>
      <w:r>
        <w:t xml:space="preserve"> </w:t>
      </w:r>
      <w:r>
        <w:t xml:space="preserve">impatti potrebbero essere notevolmente ridotti utilizzando sostanze</w:t>
      </w:r>
      <w:r>
        <w:t xml:space="preserve"> </w:t>
      </w:r>
      <w:r>
        <w:t xml:space="preserve">chimiche alterative, riciclando tali sostanze e ricorrendo a fonti di</w:t>
      </w:r>
      <w:r>
        <w:t xml:space="preserve"> </w:t>
      </w:r>
      <w:r>
        <w:t xml:space="preserve">energia rinnovabili. Ad esempio una potenziale fonte alternativa</w:t>
      </w:r>
      <w:r>
        <w:t xml:space="preserve"> </w:t>
      </w:r>
      <w:r>
        <w:t xml:space="preserve">potrebbe essere l’energia solare, inoltre, potrebbe essere consigliabile</w:t>
      </w:r>
      <w:r>
        <w:t xml:space="preserve"> </w:t>
      </w:r>
      <w:r>
        <w:t xml:space="preserve">utilizzare biodiesel o diesel verde al posto del normale</w:t>
      </w:r>
      <w:r>
        <w:t xml:space="preserve"> </w:t>
      </w:r>
      <w:r>
        <w:t xml:space="preserve">gasolio </w:t>
      </w:r>
      <w:r>
        <w:rPr>
          <w:vertAlign w:val="superscript"/>
        </w:rPr>
        <w:t xml:space="preserve">8</w:t>
      </w:r>
      <w:r>
        <w:t xml:space="preserve">.  Un’alternativa all’utilizzo dell’NaOH</w:t>
      </w:r>
      <w:r>
        <w:t xml:space="preserve"> </w:t>
      </w:r>
      <w:r>
        <w:t xml:space="preserve">potrebbe essere il calcare, difatti uno studio coreano ha dimostrato che</w:t>
      </w:r>
      <w:r>
        <w:t xml:space="preserve"> </w:t>
      </w:r>
      <w:r>
        <w:t xml:space="preserve">1kg di NaOH produce 0.608 kg di CO</w:t>
      </w:r>
      <w:r>
        <w:rPr>
          <w:vertAlign w:val="subscript"/>
        </w:rPr>
        <w:t xml:space="preserve">2</w:t>
      </w:r>
      <w:r>
        <w:t xml:space="preserve"> </w:t>
      </w:r>
      <w:r>
        <w:t xml:space="preserve">mentre 1 kg di</w:t>
      </w:r>
      <w:r>
        <w:t xml:space="preserve"> </w:t>
      </w:r>
      <w:r>
        <w:t xml:space="preserve">calcare ne produce solamente 0.0127kg </w:t>
      </w:r>
      <w:r>
        <w:rPr>
          <w:vertAlign w:val="subscript"/>
        </w:rPr>
        <w:t xml:space="preserve"> </w:t>
      </w:r>
      <w:r>
        <w:t xml:space="preserve">.  </w:t>
      </w:r>
    </w:p>
    <w:p>
      <w:pPr>
        <w:pStyle w:val="Heading1"/>
      </w:pPr>
      <w:bookmarkStart w:id="26" w:name="conclusioni"/>
      <w:bookmarkEnd w:id="26"/>
      <w:r>
        <w:t xml:space="preserve">Conclusioni</w:t>
      </w:r>
    </w:p>
    <w:p>
      <w:pPr>
        <w:pStyle w:val="FirstParagraph"/>
      </w:pPr>
      <w:r>
        <w:t xml:space="preserve">Il processo di Soil Washing, applicato ad un volume di terreno di 4275</w:t>
      </w:r>
      <w:r>
        <w:t xml:space="preserve"> </w:t>
      </w:r>
      <w:r>
        <w:t xml:space="preserve">m</w:t>
      </w:r>
      <w:r>
        <w:rPr>
          <w:vertAlign w:val="superscript"/>
        </w:rPr>
        <w:t xml:space="preserve">3 </w:t>
      </w:r>
      <w:r>
        <w:t xml:space="preserve">ha ridotto la concentrazione media di piombo da</w:t>
      </w:r>
      <w:r>
        <w:t xml:space="preserve"> </w:t>
      </w:r>
      <w:r>
        <w:t xml:space="preserve">4400 mg/kg a 100 mg/kg. La rimozione quindi è risultata efficiente. Tale</w:t>
      </w:r>
      <w:r>
        <w:t xml:space="preserve"> </w:t>
      </w:r>
      <w:r>
        <w:t xml:space="preserve">processo è particolarmente indicato per la rimozione dei metalli, di cui</w:t>
      </w:r>
      <w:r>
        <w:t xml:space="preserve"> </w:t>
      </w:r>
      <w:r>
        <w:t xml:space="preserve">ne consente spesso il recupero. I vantaggi di questa tecnologia</w:t>
      </w:r>
      <w:r>
        <w:t xml:space="preserve"> </w:t>
      </w:r>
      <w:r>
        <w:t xml:space="preserve">riguardano anche la possibilità di trattare volumi ridotti e di ottenere</w:t>
      </w:r>
      <w:r>
        <w:t xml:space="preserve"> </w:t>
      </w:r>
      <w:r>
        <w:t xml:space="preserve">un rifiuto stabile che non richiede particolare attenzione in fase di</w:t>
      </w:r>
      <w:r>
        <w:t xml:space="preserve"> </w:t>
      </w:r>
      <w:r>
        <w:t xml:space="preserve">gestione post-conferimento in discarica. I costi inoltre sono</w:t>
      </w:r>
      <w:r>
        <w:t xml:space="preserve"> </w:t>
      </w:r>
      <w:r>
        <w:t xml:space="preserve">concorrenziali poichè, se è vero che comporta l’utilizzo di sostanze</w:t>
      </w:r>
      <w:r>
        <w:t xml:space="preserve"> </w:t>
      </w:r>
      <w:r>
        <w:t xml:space="preserve">chimiche che presentano un costo rilevante, è anche vero che recuperando</w:t>
      </w:r>
      <w:r>
        <w:t xml:space="preserve"> </w:t>
      </w:r>
      <w:r>
        <w:t xml:space="preserve">i metalli, riducendo i volumi da trattare, utilizzando parte del</w:t>
      </w:r>
      <w:r>
        <w:t xml:space="preserve"> </w:t>
      </w:r>
      <w:r>
        <w:t xml:space="preserve">materiale prodotto come riempimento e ottenendo un prodotto finale</w:t>
      </w:r>
      <w:r>
        <w:t xml:space="preserve"> </w:t>
      </w:r>
      <w:r>
        <w:t xml:space="preserve">stabile, i costi complessivi vengono abbattuti. Il problema di questa</w:t>
      </w:r>
      <w:r>
        <w:t xml:space="preserve"> </w:t>
      </w:r>
      <w:r>
        <w:t xml:space="preserve">tecnica di bonifica risiede nel fatto che bisogna conoscere bene il</w:t>
      </w:r>
      <w:r>
        <w:t xml:space="preserve"> </w:t>
      </w:r>
      <w:r>
        <w:t xml:space="preserve">terreno da trattare nonchè i contaminanti presenti, e che bisogna</w:t>
      </w:r>
      <w:r>
        <w:t xml:space="preserve"> </w:t>
      </w:r>
      <w:r>
        <w:t xml:space="preserve">mostrare particolare attenzione agli impatti che ne scaturiscono</w:t>
      </w:r>
      <w:r>
        <w:t xml:space="preserve"> </w:t>
      </w:r>
      <w:r>
        <w:t xml:space="preserve">dall’impiego. In conclusione, è possibile affermare che, adottate</w:t>
      </w:r>
      <w:r>
        <w:t xml:space="preserve"> </w:t>
      </w:r>
      <w:r>
        <w:t xml:space="preserve">particolari misure di contenimento degli impatti ambientali valutando</w:t>
      </w:r>
      <w:r>
        <w:t xml:space="preserve"> </w:t>
      </w:r>
      <w:r>
        <w:t xml:space="preserve">ove possibile l’utilizzo di fonti alternative e sostenibili,</w:t>
      </w:r>
      <w:r>
        <w:t xml:space="preserve"> </w:t>
      </w:r>
      <w:r>
        <w:t xml:space="preserve">considerando le elevate rese di rimozione e il ragionevole impiego</w:t>
      </w:r>
      <w:r>
        <w:t xml:space="preserve"> </w:t>
      </w:r>
      <w:r>
        <w:t xml:space="preserve">economico, questa tecnica risulta essere fortemente competitiva.</w:t>
      </w:r>
    </w:p>
    <w:p>
      <w:pPr>
        <w:pStyle w:val="Heading1"/>
      </w:pPr>
      <w:bookmarkStart w:id="27" w:name="references"/>
      <w:bookmarkEnd w:id="27"/>
      <w:r>
        <w:t xml:space="preserve">References</w:t>
      </w:r>
    </w:p>
    <w:p>
      <w:pPr>
        <w:pStyle w:val="FirstParagraph"/>
      </w:pPr>
      <w:r>
        <w:t xml:space="preserve">1.</w:t>
      </w:r>
      <w:r>
        <w:rPr>
          <w:i/>
        </w:rPr>
        <w:t xml:space="preserve">Decreto legislativo 3 aprile 2006, n. 152 Norme in materia ambientale</w:t>
      </w:r>
      <w:r>
        <w:t xml:space="preserve">.</w:t>
      </w:r>
    </w:p>
    <w:p>
      <w:pPr>
        <w:pStyle w:val="BodyText"/>
      </w:pPr>
      <w:r>
        <w:t xml:space="preserve">2.Dermont, G., Bergeron, M., Mercier, G. &amp; Richer-Lafl</w:t>
      </w:r>
      <w:r>
        <w:t xml:space="preserve">è</w:t>
      </w:r>
      <w:r>
        <w:t xml:space="preserve">che, M.</w:t>
      </w:r>
      <w:r>
        <w:t xml:space="preserve"> </w:t>
      </w:r>
      <w:r>
        <w:t xml:space="preserve">Soil washing for metal removal: A review of physical/chemical technologies and field applications</w:t>
      </w:r>
      <w:r>
        <w:t xml:space="preserve">.</w:t>
      </w:r>
      <w:r>
        <w:t xml:space="preserve"> </w:t>
      </w:r>
      <w:r>
        <w:rPr>
          <w:i/>
        </w:rPr>
        <w:t xml:space="preserve">Journal of Hazardous Materials</w:t>
      </w:r>
      <w:r>
        <w:t xml:space="preserve"> </w:t>
      </w:r>
      <w:r>
        <w:rPr>
          <w:b/>
        </w:rPr>
        <w:t xml:space="preserve">152</w:t>
      </w:r>
      <w:r>
        <w:t xml:space="preserve">, 1–31 (2008).</w:t>
      </w:r>
    </w:p>
    <w:p>
      <w:pPr>
        <w:pStyle w:val="BodyText"/>
      </w:pPr>
      <w:r>
        <w:t xml:space="preserve">3.Williford, C. W. &amp; Bricka, R. M.</w:t>
      </w:r>
      <w:r>
        <w:t xml:space="preserve"> </w:t>
      </w:r>
      <w:r>
        <w:rPr>
          <w:i/>
        </w:rPr>
        <w:t xml:space="preserve">Environmental Restoration of Metals-Contaminated Soils</w:t>
      </w:r>
      <w:r>
        <w:t xml:space="preserve">. (I.K. Iskandar, 2001).</w:t>
      </w:r>
    </w:p>
    <w:p>
      <w:pPr>
        <w:pStyle w:val="BodyText"/>
      </w:pPr>
      <w:r>
        <w:t xml:space="preserve">4.E.Brugnoli, V.F.Uricchio, C.Massarelli &amp; G.Zurlini.</w:t>
      </w:r>
      <w:r>
        <w:t xml:space="preserve"> </w:t>
      </w:r>
      <w:r>
        <w:rPr>
          <w:i/>
        </w:rPr>
        <w:t xml:space="preserve">Tecnologie di bonifica dei siti contaminati</w:t>
      </w:r>
      <w:r>
        <w:t xml:space="preserve">. (Cacucci editore, 2014).</w:t>
      </w:r>
    </w:p>
    <w:p>
      <w:pPr>
        <w:pStyle w:val="BodyText"/>
      </w:pPr>
      <w:r>
        <w:t xml:space="preserve">5.Kim, D.-H., Hwang, B.-R., Moon, D.-H., Kim, Y.-S. &amp; Baek, K.</w:t>
      </w:r>
      <w:r>
        <w:t xml:space="preserve"> </w:t>
      </w:r>
      <w:r>
        <w:t xml:space="preserve">Environmental assessment on a soil washing process of a Pb-contaminated shooting range site: a case study</w:t>
      </w:r>
      <w:r>
        <w:t xml:space="preserve">.</w:t>
      </w:r>
      <w:r>
        <w:t xml:space="preserve"> </w:t>
      </w:r>
      <w:r>
        <w:rPr>
          <w:i/>
        </w:rPr>
        <w:t xml:space="preserve">Environmental Science and Pollution Research</w:t>
      </w:r>
      <w:r>
        <w:t xml:space="preserve"> </w:t>
      </w:r>
      <w:r>
        <w:rPr>
          <w:b/>
        </w:rPr>
        <w:t xml:space="preserve">20</w:t>
      </w:r>
      <w:r>
        <w:t xml:space="preserve">, 8417–8424 (2013).</w:t>
      </w:r>
    </w:p>
    <w:p>
      <w:pPr>
        <w:pStyle w:val="BodyText"/>
      </w:pPr>
      <w:r>
        <w:t xml:space="preserve">6.</w:t>
      </w:r>
      <w:r>
        <w:t xml:space="preserve">Green and Sustainable Remediation Documents</w:t>
      </w:r>
      <w:r>
        <w:t xml:space="preserve">.</w:t>
      </w:r>
    </w:p>
    <w:p>
      <w:pPr>
        <w:pStyle w:val="BodyText"/>
      </w:pPr>
      <w:r>
        <w:t xml:space="preserve">7.</w:t>
      </w:r>
      <w:r>
        <w:rPr>
          <w:i/>
        </w:rPr>
        <w:t xml:space="preserve">SiteWiseTM Version 2 User Guide</w:t>
      </w:r>
      <w:r>
        <w:t xml:space="preserve">. (Battelle Memorial Institute, 2011).</w:t>
      </w:r>
    </w:p>
    <w:p>
      <w:pPr>
        <w:pStyle w:val="BodyText"/>
      </w:pPr>
      <w:r>
        <w:t xml:space="preserve">8.Suer, P. &amp; Andersson-Sköld, Y.</w:t>
      </w:r>
      <w:r>
        <w:t xml:space="preserve"> </w:t>
      </w:r>
      <w:r>
        <w:t xml:space="preserve">Biofuel or excavation? - Life cycle assessment (</w:t>
      </w:r>
      <w:r>
        <w:t xml:space="preserve">LCA</w:t>
      </w:r>
      <w:r>
        <w:t xml:space="preserve">) of soil remediation options</w:t>
      </w:r>
      <w:r>
        <w:t xml:space="preserve">.</w:t>
      </w:r>
      <w:r>
        <w:t xml:space="preserve"> </w:t>
      </w:r>
      <w:r>
        <w:rPr>
          <w:i/>
        </w:rPr>
        <w:t xml:space="preserve">Biomass and Bioenergy</w:t>
      </w:r>
      <w:r>
        <w:t xml:space="preserve"> </w:t>
      </w:r>
      <w:r>
        <w:rPr>
          <w:b/>
        </w:rPr>
        <w:t xml:space="preserve">35</w:t>
      </w:r>
      <w:r>
        <w:t xml:space="preserve">, 969–981 (2011).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46841d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Washing: schema di processo e analisi di sostenibilità  ambientale  </dc:title>
  <dc:creator>Michela Noschese</dc:creator>
  <dcterms:created xsi:type="dcterms:W3CDTF">2020-07-23T14:50:30Z</dcterms:created>
  <dcterms:modified xsi:type="dcterms:W3CDTF">2020-07-23T14:50:30Z</dcterms:modified>
</cp:coreProperties>
</file>